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方正小标宋_GBK"/>
          <w:color w:val="000000"/>
          <w:sz w:val="32"/>
          <w:szCs w:val="32"/>
        </w:rPr>
      </w:pPr>
      <w:r>
        <w:rPr>
          <w:rFonts w:hint="eastAsia" w:ascii="黑体" w:hAnsi="黑体" w:eastAsia="黑体" w:cs="方正小标宋_GBK"/>
          <w:color w:val="000000"/>
          <w:sz w:val="32"/>
          <w:szCs w:val="32"/>
        </w:rPr>
        <w:t>附件</w:t>
      </w:r>
    </w:p>
    <w:p>
      <w:pPr>
        <w:tabs>
          <w:tab w:val="left" w:pos="7230"/>
        </w:tabs>
        <w:spacing w:line="760" w:lineRule="exact"/>
        <w:jc w:val="left"/>
        <w:rPr>
          <w:rFonts w:hint="eastAsia" w:ascii="黑体" w:hAnsi="黑体" w:eastAsia="黑体" w:cs="方正小标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“数字贸易未来发展趋势”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线上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培训会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/>
          <w:sz w:val="36"/>
          <w:szCs w:val="36"/>
        </w:rPr>
      </w:pPr>
    </w:p>
    <w:tbl>
      <w:tblPr>
        <w:tblStyle w:val="2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微信号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2270" w:type="dxa"/>
            <w:noWrap w:val="0"/>
            <w:vAlign w:val="center"/>
          </w:tcPr>
          <w:p>
            <w:pPr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</w:p>
        </w:tc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ascii="仿宋_GB2312" w:hAnsi="Times New Roman" w:cs="仿宋_GB2312"/>
                <w:color w:val="000000"/>
                <w:sz w:val="30"/>
                <w:szCs w:val="30"/>
              </w:rPr>
              <w:t>*</w:t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邮箱</w:t>
            </w:r>
          </w:p>
        </w:tc>
        <w:tc>
          <w:tcPr>
            <w:tcW w:w="4070" w:type="dxa"/>
            <w:noWrap w:val="0"/>
            <w:vAlign w:val="center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  <w:noWrap w:val="0"/>
            <w:vAlign w:val="top"/>
          </w:tcPr>
          <w:p>
            <w:pPr>
              <w:jc w:val="center"/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单位所属行业</w:t>
            </w:r>
          </w:p>
        </w:tc>
        <w:tc>
          <w:tcPr>
            <w:tcW w:w="7459" w:type="dxa"/>
            <w:gridSpan w:val="3"/>
            <w:noWrap w:val="0"/>
            <w:vAlign w:val="top"/>
          </w:tcPr>
          <w:p>
            <w:pPr>
              <w:rPr>
                <w:rFonts w:ascii="仿宋_GB2312" w:cs="Times New Roman"/>
                <w:color w:val="000000"/>
                <w:sz w:val="30"/>
                <w:szCs w:val="30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t>金融</w:t>
            </w:r>
            <w:r>
              <w:rPr>
                <w:rStyle w:val="4"/>
                <w:rFonts w:hint="eastAsia" w:ascii="仿宋_GB2312" w:hAnsi="Times New Roman" w:cs="宋体"/>
                <w:color w:val="000000"/>
                <w:kern w:val="2"/>
                <w:sz w:val="30"/>
                <w:szCs w:val="30"/>
                <w:u w:val="none"/>
                <w:lang w:eastAsia="zh-CN"/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□通信□教育□建筑□文化□旅游</w:t>
            </w:r>
          </w:p>
          <w:p>
            <w:pPr>
              <w:rPr>
                <w:rFonts w:ascii="仿宋_GB2312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hint="eastAsia" w:ascii="仿宋_GB2312" w:hAnsi="Times New Roman" w:cs="宋体"/>
                <w:color w:val="000000"/>
                <w:sz w:val="30"/>
                <w:szCs w:val="30"/>
              </w:rPr>
              <w:t>□会展□广告□物流□法律□其它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538BF7-A67B-48B6-A57B-3E3ABAB25D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28C64C-762C-45F6-9A16-4A0A15A03D8A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4EC203F-43F8-401D-9F23-CE380BE3113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746EAB65-4AF6-457B-8FED-3143C61091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55288B7-AE3B-469E-9564-9D3D850A32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OTkxOTEyMjg3MzlkNDJhYTZkMzRiMTQzOTY2ODcifQ=="/>
  </w:docVars>
  <w:rsids>
    <w:rsidRoot w:val="46F3430F"/>
    <w:rsid w:val="46F3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2023-06-19T06:56:00Z</dcterms:created>
  <dc:creator>@180</dc:creator>
  <cp:lastModifiedBy>@180</cp:lastModifiedBy>
  <dcterms:modified xsi:type="dcterms:W3CDTF">2023-06-19T06:56:37Z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47EEA5FAEBCC4F01A9350E70E5B7F8CB_11</vt:lpwstr>
  </property>
</Properties>
</file>